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4" w:rsidRDefault="002E0574" w:rsidP="002E0574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附件  </w:t>
      </w:r>
    </w:p>
    <w:p w:rsidR="002E0574" w:rsidRDefault="002E0574" w:rsidP="002E0574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2018深圳市档案干部综合管理能力高级研修班（北京）课程表</w:t>
      </w:r>
    </w:p>
    <w:p w:rsidR="002E0574" w:rsidRDefault="002E0574" w:rsidP="002E0574">
      <w:pPr>
        <w:spacing w:line="240" w:lineRule="exact"/>
        <w:rPr>
          <w:rFonts w:ascii="微软雅黑" w:eastAsia="微软雅黑" w:hAnsi="微软雅黑" w:cs="华文仿宋"/>
          <w:b/>
          <w:bCs/>
          <w:sz w:val="30"/>
          <w:szCs w:val="30"/>
        </w:rPr>
      </w:pPr>
    </w:p>
    <w:tbl>
      <w:tblPr>
        <w:tblW w:w="9664" w:type="dxa"/>
        <w:jc w:val="center"/>
        <w:tblInd w:w="74" w:type="dxa"/>
        <w:tblLayout w:type="fixed"/>
        <w:tblLook w:val="04A0"/>
      </w:tblPr>
      <w:tblGrid>
        <w:gridCol w:w="1180"/>
        <w:gridCol w:w="1347"/>
        <w:gridCol w:w="2851"/>
        <w:gridCol w:w="1134"/>
        <w:gridCol w:w="3152"/>
      </w:tblGrid>
      <w:tr w:rsidR="002E0574" w:rsidTr="00FE42EE">
        <w:trPr>
          <w:trHeight w:val="442"/>
          <w:jc w:val="center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574" w:rsidRDefault="002E0574" w:rsidP="00FE42EE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时间安排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574" w:rsidRDefault="002E0574" w:rsidP="00FE42EE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课程安排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574" w:rsidRDefault="002E0574" w:rsidP="00FE42EE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574" w:rsidRDefault="002E0574" w:rsidP="00FE42EE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教员简介</w:t>
            </w:r>
          </w:p>
        </w:tc>
      </w:tr>
      <w:tr w:rsidR="002E0574" w:rsidTr="00FE42EE">
        <w:trPr>
          <w:trHeight w:val="116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第一天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星期五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5月11日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全   天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ind w:firstLineChars="600" w:firstLine="144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学员报到  发放学习材料  安排住宿</w:t>
            </w:r>
          </w:p>
        </w:tc>
      </w:tr>
      <w:tr w:rsidR="002E0574" w:rsidTr="00FE42EE">
        <w:trPr>
          <w:trHeight w:val="528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第二天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星期六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5月12日D303室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08:30-09:00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ind w:firstLineChars="600" w:firstLine="144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集体合影  开班仪式双方领导致辞  </w:t>
            </w:r>
          </w:p>
        </w:tc>
      </w:tr>
      <w:tr w:rsidR="002E0574" w:rsidTr="00FE42EE">
        <w:trPr>
          <w:trHeight w:val="75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09:00-12:00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社会—文化模式：数字环境中档案理论与战略转换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冯惠玲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中国人民大学信息资源管理学院教授、博士生导师、博士、国务院特殊津贴获得者</w:t>
            </w:r>
          </w:p>
        </w:tc>
      </w:tr>
      <w:tr w:rsidR="002E0574" w:rsidTr="00FE42EE">
        <w:trPr>
          <w:trHeight w:val="694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加强档案法治建设、提高档案治理水平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ind w:leftChars="6" w:left="13" w:rightChars="26" w:right="55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 xml:space="preserve"> 王  岚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国家档案局政策法规研究司司长</w:t>
            </w:r>
          </w:p>
        </w:tc>
      </w:tr>
      <w:tr w:rsidR="002E0574" w:rsidTr="00FE42EE">
        <w:trPr>
          <w:trHeight w:val="973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第三天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星期日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5月13日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C704室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档案基础理论及业务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 xml:space="preserve"> 张  斌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中国人民大学信息资源管理学院院长、教授、中国人民大学CIO研究中心主任</w:t>
            </w:r>
          </w:p>
        </w:tc>
      </w:tr>
      <w:tr w:rsidR="002E0574" w:rsidTr="00FE42EE">
        <w:trPr>
          <w:trHeight w:val="653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中国档案职业状况分析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ind w:left="96" w:hangingChars="40" w:hanging="96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胡鸿杰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</w:t>
            </w:r>
          </w:p>
        </w:tc>
      </w:tr>
      <w:tr w:rsidR="002E0574" w:rsidTr="00FE42EE">
        <w:trPr>
          <w:trHeight w:val="74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第四天</w:t>
            </w:r>
          </w:p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星期一</w:t>
            </w:r>
          </w:p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5月14日</w:t>
            </w:r>
          </w:p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C704室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14"/>
                <w:sz w:val="24"/>
              </w:rPr>
              <w:t>新时期档案文化建设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王英玮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hyperlink r:id="rId6" w:history="1">
              <w:r>
                <w:rPr>
                  <w:rStyle w:val="a5"/>
                  <w:rFonts w:ascii="华文仿宋" w:eastAsia="华文仿宋" w:hAnsi="华文仿宋" w:cs="华文仿宋" w:hint="eastAsia"/>
                  <w:color w:val="000000" w:themeColor="text1"/>
                  <w:sz w:val="24"/>
                  <w:u w:val="none"/>
                </w:rPr>
                <w:t>中国人民大学信息资源管理学院</w:t>
              </w:r>
            </w:hyperlink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教授、管理学博士</w:t>
            </w:r>
          </w:p>
        </w:tc>
      </w:tr>
      <w:tr w:rsidR="002E0574" w:rsidTr="00FE42EE">
        <w:trPr>
          <w:trHeight w:val="612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数字转型期电子档案归档管理策略与趋势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钱  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</w:t>
            </w:r>
          </w:p>
        </w:tc>
      </w:tr>
      <w:tr w:rsidR="002E0574" w:rsidTr="00FE42EE">
        <w:trPr>
          <w:trHeight w:val="77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第五天</w:t>
            </w:r>
          </w:p>
          <w:p w:rsidR="002E0574" w:rsidRDefault="002E0574" w:rsidP="00FE42EE">
            <w:pPr>
              <w:widowControl/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星期二</w:t>
            </w:r>
          </w:p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5月15日</w:t>
            </w:r>
          </w:p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C704室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北京市数字档案馆建设实践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陶水龙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楷体"/>
                <w:sz w:val="24"/>
              </w:rPr>
            </w:pPr>
            <w:r>
              <w:rPr>
                <w:rFonts w:ascii="华文仿宋" w:eastAsia="华文仿宋" w:hAnsi="华文仿宋" w:cs="楷体" w:hint="eastAsia"/>
                <w:sz w:val="24"/>
              </w:rPr>
              <w:t>北京市档案局（馆）副局（馆长）</w:t>
            </w:r>
          </w:p>
        </w:tc>
      </w:tr>
      <w:tr w:rsidR="002E0574" w:rsidTr="00FE42EE">
        <w:trPr>
          <w:trHeight w:val="777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档案信息安全与电子文件保护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</w:rPr>
              <w:t>唐跃进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spacing w:line="2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中国人民大学信息资源管理学院教授</w:t>
            </w:r>
          </w:p>
        </w:tc>
      </w:tr>
      <w:tr w:rsidR="002E0574" w:rsidTr="00FE42EE">
        <w:trPr>
          <w:trHeight w:val="729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第六天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星期三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5月16日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C704室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档案馆实践观摩 </w:t>
            </w:r>
          </w:p>
        </w:tc>
      </w:tr>
      <w:tr w:rsidR="002E0574" w:rsidTr="00FE42EE">
        <w:trPr>
          <w:trHeight w:val="654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小组交流讨论及结业总结</w:t>
            </w:r>
          </w:p>
        </w:tc>
      </w:tr>
      <w:tr w:rsidR="002E0574" w:rsidTr="00FE42EE">
        <w:trPr>
          <w:trHeight w:val="113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第七天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星期四</w:t>
            </w:r>
          </w:p>
          <w:p w:rsidR="002E0574" w:rsidRDefault="002E0574" w:rsidP="00FE42EE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5月17日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全   天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74" w:rsidRDefault="002E0574" w:rsidP="00FE42EE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课程结束 学员返程</w:t>
            </w:r>
          </w:p>
        </w:tc>
      </w:tr>
    </w:tbl>
    <w:p w:rsidR="002E0574" w:rsidRDefault="002E0574" w:rsidP="002E0574">
      <w:pPr>
        <w:ind w:leftChars="-405" w:left="-850"/>
        <w:jc w:val="left"/>
        <w:rPr>
          <w:rFonts w:ascii="华文宋体" w:eastAsia="华文宋体" w:hAnsi="华文宋体"/>
          <w:sz w:val="24"/>
        </w:rPr>
      </w:pPr>
      <w:r>
        <w:rPr>
          <w:rFonts w:ascii="华文宋体" w:eastAsia="华文宋体" w:hAnsi="华文宋体" w:hint="eastAsia"/>
          <w:sz w:val="24"/>
        </w:rPr>
        <w:t xml:space="preserve">  上课地点：人民大学校内汇贤大厦D303教室/C704教室</w:t>
      </w:r>
    </w:p>
    <w:p w:rsidR="00C55D17" w:rsidRPr="002E0574" w:rsidRDefault="00C55D17"/>
    <w:sectPr w:rsidR="00C55D17" w:rsidRPr="002E0574" w:rsidSect="00A82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17" w:rsidRDefault="00C55D17" w:rsidP="002E0574">
      <w:r>
        <w:separator/>
      </w:r>
    </w:p>
  </w:endnote>
  <w:endnote w:type="continuationSeparator" w:id="1">
    <w:p w:rsidR="00C55D17" w:rsidRDefault="00C55D17" w:rsidP="002E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17" w:rsidRDefault="00C55D17" w:rsidP="002E0574">
      <w:r>
        <w:separator/>
      </w:r>
    </w:p>
  </w:footnote>
  <w:footnote w:type="continuationSeparator" w:id="1">
    <w:p w:rsidR="00C55D17" w:rsidRDefault="00C55D17" w:rsidP="002E0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74"/>
    <w:rsid w:val="002E0574"/>
    <w:rsid w:val="00C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E0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item/%E4%B8%AD%E5%9B%BD%E4%BA%BA%E6%B0%91%E5%A4%A7%E5%AD%A6%E4%BF%A1%E6%81%AF%E8%B5%84%E6%BA%90%E7%AE%A1%E7%90%86%E5%AD%A6%E9%99%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jdzdc</dc:creator>
  <cp:keywords/>
  <dc:description/>
  <cp:lastModifiedBy>jdzdc</cp:lastModifiedBy>
  <cp:revision>2</cp:revision>
  <dcterms:created xsi:type="dcterms:W3CDTF">2018-04-17T06:05:00Z</dcterms:created>
  <dcterms:modified xsi:type="dcterms:W3CDTF">2018-04-17T06:06:00Z</dcterms:modified>
</cp:coreProperties>
</file>