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B3" w:rsidRDefault="005517B3" w:rsidP="005517B3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附件  </w:t>
      </w:r>
    </w:p>
    <w:p w:rsidR="005517B3" w:rsidRDefault="005517B3" w:rsidP="005517B3">
      <w:pPr>
        <w:ind w:leftChars="147" w:left="3923" w:hangingChars="1200" w:hanging="3614"/>
        <w:rPr>
          <w:rFonts w:asciiTheme="majorEastAsia" w:eastAsiaTheme="majorEastAsia" w:hAnsiTheme="majorEastAsia" w:cstheme="majorEastAsia"/>
          <w:b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sz w:val="30"/>
          <w:szCs w:val="30"/>
        </w:rPr>
        <w:t>2018第二期深圳市档案干部综合管理能力高级研修班（北京）课 程 表</w:t>
      </w:r>
    </w:p>
    <w:p w:rsidR="005517B3" w:rsidRDefault="005517B3" w:rsidP="005517B3">
      <w:pPr>
        <w:spacing w:line="240" w:lineRule="exact"/>
        <w:rPr>
          <w:rFonts w:ascii="微软雅黑" w:eastAsia="微软雅黑" w:hAnsi="微软雅黑" w:cs="华文仿宋"/>
          <w:b/>
          <w:bCs/>
          <w:sz w:val="30"/>
          <w:szCs w:val="30"/>
        </w:rPr>
      </w:pPr>
    </w:p>
    <w:tbl>
      <w:tblPr>
        <w:tblW w:w="9664" w:type="dxa"/>
        <w:jc w:val="center"/>
        <w:tblInd w:w="74" w:type="dxa"/>
        <w:tblLayout w:type="fixed"/>
        <w:tblLook w:val="04A0"/>
      </w:tblPr>
      <w:tblGrid>
        <w:gridCol w:w="1180"/>
        <w:gridCol w:w="1347"/>
        <w:gridCol w:w="2851"/>
        <w:gridCol w:w="1134"/>
        <w:gridCol w:w="3152"/>
      </w:tblGrid>
      <w:tr w:rsidR="005517B3" w:rsidTr="00240771">
        <w:trPr>
          <w:trHeight w:val="442"/>
          <w:jc w:val="center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7B3" w:rsidRDefault="005517B3" w:rsidP="00240771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时间安排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7B3" w:rsidRDefault="005517B3" w:rsidP="00240771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课程安排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7B3" w:rsidRDefault="005517B3" w:rsidP="00240771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老师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17B3" w:rsidRDefault="005517B3" w:rsidP="00240771"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教员简介</w:t>
            </w:r>
          </w:p>
        </w:tc>
      </w:tr>
      <w:tr w:rsidR="005517B3" w:rsidTr="00240771">
        <w:trPr>
          <w:trHeight w:val="116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第一天</w:t>
            </w:r>
          </w:p>
          <w:p w:rsidR="005517B3" w:rsidRDefault="005517B3" w:rsidP="00240771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星期四</w:t>
            </w:r>
          </w:p>
          <w:p w:rsidR="005517B3" w:rsidRDefault="005517B3" w:rsidP="00240771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5月31日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全  天</w:t>
            </w:r>
          </w:p>
        </w:tc>
        <w:tc>
          <w:tcPr>
            <w:tcW w:w="7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adjustRightInd w:val="0"/>
              <w:snapToGrid w:val="0"/>
              <w:ind w:firstLineChars="600" w:firstLine="144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学员报到  发放学习材料  安排住宿</w:t>
            </w:r>
          </w:p>
        </w:tc>
      </w:tr>
      <w:tr w:rsidR="005517B3" w:rsidTr="00240771">
        <w:trPr>
          <w:trHeight w:val="528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第二天</w:t>
            </w:r>
          </w:p>
          <w:p w:rsidR="005517B3" w:rsidRDefault="005517B3" w:rsidP="00240771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星期五</w:t>
            </w:r>
          </w:p>
          <w:p w:rsidR="005517B3" w:rsidRDefault="005517B3" w:rsidP="00240771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6月1日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08:30-09:00</w:t>
            </w:r>
          </w:p>
        </w:tc>
        <w:tc>
          <w:tcPr>
            <w:tcW w:w="7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ind w:firstLineChars="600" w:firstLine="144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集体合影  开班仪式双方领导致辞  </w:t>
            </w:r>
          </w:p>
        </w:tc>
      </w:tr>
      <w:tr w:rsidR="005517B3" w:rsidTr="00240771">
        <w:trPr>
          <w:trHeight w:val="75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widowControl/>
              <w:adjustRightIn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09:00-12:00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社会—文化模式：数字环境中档案理论与战略转换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冯惠玲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中国人民大学信息资源管理学院教授、博士生导师、博士、国务院特殊津贴获得者</w:t>
            </w:r>
          </w:p>
        </w:tc>
      </w:tr>
      <w:tr w:rsidR="005517B3" w:rsidTr="00240771">
        <w:trPr>
          <w:trHeight w:val="694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widowControl/>
              <w:adjustRightIn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14:30-17:30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新时代档案业务发展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snapToGrid w:val="0"/>
              <w:ind w:leftChars="6" w:left="13" w:rightChars="26" w:right="55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王绍忠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国家档案局副局长</w:t>
            </w:r>
          </w:p>
        </w:tc>
      </w:tr>
      <w:tr w:rsidR="005517B3" w:rsidTr="00240771">
        <w:trPr>
          <w:trHeight w:val="973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第三天  星期六</w:t>
            </w:r>
          </w:p>
          <w:p w:rsidR="005517B3" w:rsidRDefault="005517B3" w:rsidP="00240771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6月2日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08:30-11:30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知识管理与领导决策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张  斌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中国人民大学信息资源管理学院院长、教授</w:t>
            </w:r>
          </w:p>
        </w:tc>
      </w:tr>
      <w:tr w:rsidR="005517B3" w:rsidTr="00240771">
        <w:trPr>
          <w:trHeight w:val="653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adjustRightIn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14:30-17:30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中国档案职业状况分析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胡鸿杰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snapToGrid w:val="0"/>
              <w:rPr>
                <w:rFonts w:ascii="华文仿宋" w:eastAsia="华文仿宋" w:hAnsi="华文仿宋" w:cs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中国人民大学信息资源管理学院教授</w:t>
            </w:r>
          </w:p>
        </w:tc>
      </w:tr>
      <w:tr w:rsidR="005517B3" w:rsidTr="00240771">
        <w:trPr>
          <w:trHeight w:val="744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第四天</w:t>
            </w:r>
          </w:p>
          <w:p w:rsidR="005517B3" w:rsidRDefault="005517B3" w:rsidP="00240771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星期日</w:t>
            </w:r>
          </w:p>
          <w:p w:rsidR="005517B3" w:rsidRDefault="005517B3" w:rsidP="00240771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6月3日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08:30-11:30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档案信息资源的整合、开发与利用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王英玮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hyperlink r:id="rId6" w:history="1">
              <w:r>
                <w:rPr>
                  <w:rStyle w:val="a5"/>
                  <w:rFonts w:ascii="华文仿宋" w:eastAsia="华文仿宋" w:hAnsi="华文仿宋" w:cs="华文仿宋" w:hint="eastAsia"/>
                  <w:color w:val="000000" w:themeColor="text1"/>
                  <w:sz w:val="24"/>
                  <w:u w:val="none"/>
                </w:rPr>
                <w:t>中国人民大学信息资源管理学院</w:t>
              </w:r>
            </w:hyperlink>
            <w:r>
              <w:rPr>
                <w:rFonts w:ascii="华文仿宋" w:eastAsia="华文仿宋" w:hAnsi="华文仿宋" w:cs="华文仿宋" w:hint="eastAsia"/>
                <w:color w:val="000000" w:themeColor="text1"/>
                <w:sz w:val="24"/>
              </w:rPr>
              <w:t>教授、管理学博士</w:t>
            </w:r>
          </w:p>
        </w:tc>
      </w:tr>
      <w:tr w:rsidR="005517B3" w:rsidTr="00240771">
        <w:trPr>
          <w:trHeight w:val="612"/>
          <w:jc w:val="center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14:30-17:30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数字转型期电子档案归档管理策略与趋势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钱  毅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中国人民大学信息资源管理学院教授</w:t>
            </w:r>
          </w:p>
        </w:tc>
      </w:tr>
      <w:tr w:rsidR="005517B3" w:rsidTr="00240771">
        <w:trPr>
          <w:trHeight w:val="774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第五天</w:t>
            </w:r>
          </w:p>
          <w:p w:rsidR="005517B3" w:rsidRDefault="005517B3" w:rsidP="00240771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星期一</w:t>
            </w:r>
          </w:p>
          <w:p w:rsidR="005517B3" w:rsidRDefault="005517B3" w:rsidP="00240771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6月4日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adjustRightIn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08:30-11:30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档案信息安全与电子文件保护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  <w:t>唐跃进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snapToGrid w:val="0"/>
              <w:rPr>
                <w:rFonts w:ascii="华文仿宋" w:eastAsia="华文仿宋" w:hAnsi="华文仿宋" w:cs="楷体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中国人民大学信息资源管理学院教授</w:t>
            </w:r>
          </w:p>
        </w:tc>
      </w:tr>
      <w:tr w:rsidR="005517B3" w:rsidTr="00240771">
        <w:trPr>
          <w:trHeight w:val="777"/>
          <w:jc w:val="center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adjustRightIn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14:30-17:30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北京市数字档案馆建设实践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陶水龙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spacing w:line="220" w:lineRule="exact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cs="楷体" w:hint="eastAsia"/>
                <w:sz w:val="24"/>
              </w:rPr>
              <w:t>北京市档案局（馆）副局（馆长）</w:t>
            </w:r>
          </w:p>
        </w:tc>
      </w:tr>
      <w:tr w:rsidR="005517B3" w:rsidTr="00240771">
        <w:trPr>
          <w:trHeight w:val="729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第六天</w:t>
            </w:r>
          </w:p>
          <w:p w:rsidR="005517B3" w:rsidRDefault="005517B3" w:rsidP="00240771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星期二</w:t>
            </w:r>
          </w:p>
          <w:p w:rsidR="005517B3" w:rsidRDefault="005517B3" w:rsidP="00240771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6月5日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adjustRightIn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08:30-11:30</w:t>
            </w:r>
          </w:p>
        </w:tc>
        <w:tc>
          <w:tcPr>
            <w:tcW w:w="7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档案馆实践观摩 </w:t>
            </w:r>
            <w:bookmarkStart w:id="0" w:name="_GoBack"/>
            <w:bookmarkEnd w:id="0"/>
          </w:p>
        </w:tc>
      </w:tr>
      <w:tr w:rsidR="005517B3" w:rsidTr="00240771">
        <w:trPr>
          <w:trHeight w:val="654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widowControl/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adjustRightIn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14:30-17:30</w:t>
            </w:r>
          </w:p>
        </w:tc>
        <w:tc>
          <w:tcPr>
            <w:tcW w:w="7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小组交流讨论及结业总结</w:t>
            </w:r>
          </w:p>
        </w:tc>
      </w:tr>
      <w:tr w:rsidR="005517B3" w:rsidTr="00240771">
        <w:trPr>
          <w:trHeight w:val="113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第七天</w:t>
            </w:r>
          </w:p>
          <w:p w:rsidR="005517B3" w:rsidRDefault="005517B3" w:rsidP="00240771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星期三</w:t>
            </w:r>
          </w:p>
          <w:p w:rsidR="005517B3" w:rsidRDefault="005517B3" w:rsidP="00240771">
            <w:pPr>
              <w:adjustRightInd w:val="0"/>
              <w:snapToGrid w:val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6月6日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B3" w:rsidRDefault="005517B3" w:rsidP="00240771">
            <w:pPr>
              <w:adjustRightIn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全   天</w:t>
            </w:r>
          </w:p>
        </w:tc>
        <w:tc>
          <w:tcPr>
            <w:tcW w:w="7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B3" w:rsidRDefault="005517B3" w:rsidP="00240771">
            <w:pPr>
              <w:adjustRightInd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课程结束 学员返程</w:t>
            </w:r>
          </w:p>
        </w:tc>
      </w:tr>
    </w:tbl>
    <w:p w:rsidR="004F344F" w:rsidRPr="005517B3" w:rsidRDefault="005517B3" w:rsidP="005517B3">
      <w:pPr>
        <w:ind w:leftChars="-405" w:left="-850"/>
        <w:jc w:val="left"/>
        <w:rPr>
          <w:rFonts w:ascii="华文宋体" w:eastAsia="华文宋体" w:hAnsi="华文宋体"/>
          <w:sz w:val="24"/>
        </w:rPr>
      </w:pPr>
      <w:r>
        <w:rPr>
          <w:rFonts w:ascii="华文宋体" w:eastAsia="华文宋体" w:hAnsi="华文宋体" w:hint="eastAsia"/>
          <w:sz w:val="24"/>
        </w:rPr>
        <w:t xml:space="preserve">  上课地点：人民大学校内汇贤大厦</w:t>
      </w:r>
    </w:p>
    <w:sectPr w:rsidR="004F344F" w:rsidRPr="005517B3" w:rsidSect="00DC3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44F" w:rsidRDefault="004F344F" w:rsidP="005517B3">
      <w:r>
        <w:separator/>
      </w:r>
    </w:p>
  </w:endnote>
  <w:endnote w:type="continuationSeparator" w:id="1">
    <w:p w:rsidR="004F344F" w:rsidRDefault="004F344F" w:rsidP="0055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44F" w:rsidRDefault="004F344F" w:rsidP="005517B3">
      <w:r>
        <w:separator/>
      </w:r>
    </w:p>
  </w:footnote>
  <w:footnote w:type="continuationSeparator" w:id="1">
    <w:p w:rsidR="004F344F" w:rsidRDefault="004F344F" w:rsidP="00551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7B3"/>
    <w:rsid w:val="004F344F"/>
    <w:rsid w:val="0055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7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7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7B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5517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item/%E4%B8%AD%E5%9B%BD%E4%BA%BA%E6%B0%91%E5%A4%A7%E5%AD%A6%E4%BF%A1%E6%81%AF%E8%B5%84%E6%BA%90%E7%AE%A1%E7%90%86%E5%AD%A6%E9%99%A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jdzdc</dc:creator>
  <cp:keywords/>
  <dc:description/>
  <cp:lastModifiedBy>jdzdc</cp:lastModifiedBy>
  <cp:revision>2</cp:revision>
  <dcterms:created xsi:type="dcterms:W3CDTF">2018-05-08T07:14:00Z</dcterms:created>
  <dcterms:modified xsi:type="dcterms:W3CDTF">2018-05-08T07:14:00Z</dcterms:modified>
</cp:coreProperties>
</file>