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A5" w:rsidRDefault="007B3DA5" w:rsidP="007B3DA5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附件：  </w:t>
      </w:r>
    </w:p>
    <w:p w:rsidR="007B3DA5" w:rsidRDefault="007B3DA5" w:rsidP="007B3D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2019</w:t>
      </w:r>
      <w:r>
        <w:rPr>
          <w:rFonts w:hint="eastAsia"/>
          <w:b/>
          <w:bCs/>
          <w:sz w:val="36"/>
          <w:szCs w:val="36"/>
        </w:rPr>
        <w:t>年第二期工程（城建）档案业务人员培训班课程表</w:t>
      </w:r>
    </w:p>
    <w:p w:rsidR="007B3DA5" w:rsidRDefault="007B3DA5" w:rsidP="007B3DA5">
      <w:pPr>
        <w:ind w:left="360"/>
        <w:jc w:val="center"/>
        <w:rPr>
          <w:b/>
          <w:sz w:val="24"/>
        </w:rPr>
      </w:pPr>
    </w:p>
    <w:p w:rsidR="007B3DA5" w:rsidRDefault="007B3DA5" w:rsidP="007B3DA5">
      <w:pPr>
        <w:ind w:left="360"/>
        <w:jc w:val="center"/>
        <w:rPr>
          <w:b/>
          <w:sz w:val="24"/>
        </w:rPr>
      </w:pPr>
      <w:r>
        <w:rPr>
          <w:rFonts w:hint="eastAsia"/>
          <w:b/>
          <w:sz w:val="24"/>
        </w:rPr>
        <w:t>上课时间：（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日—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tbl>
      <w:tblPr>
        <w:tblpPr w:leftFromText="180" w:rightFromText="180" w:vertAnchor="text" w:horzAnchor="page" w:tblpX="1522" w:tblpY="257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020"/>
        <w:gridCol w:w="1815"/>
        <w:gridCol w:w="4185"/>
        <w:gridCol w:w="1425"/>
      </w:tblGrid>
      <w:tr w:rsidR="007B3DA5" w:rsidTr="004A339A">
        <w:trPr>
          <w:cantSplit/>
          <w:trHeight w:val="59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授课老师</w:t>
            </w:r>
          </w:p>
        </w:tc>
      </w:tr>
      <w:tr w:rsidR="007B3DA5" w:rsidTr="004A339A">
        <w:trPr>
          <w:cantSplit/>
          <w:trHeight w:val="476"/>
        </w:trPr>
        <w:tc>
          <w:tcPr>
            <w:tcW w:w="12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9:30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:</w:t>
            </w:r>
            <w:r>
              <w:rPr>
                <w:rFonts w:hint="eastAsia"/>
                <w:color w:val="000000" w:themeColor="text1"/>
                <w:sz w:val="24"/>
              </w:rPr>
              <w:t>0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1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工程档案管理与相关法律法规及规范</w:t>
            </w:r>
          </w:p>
        </w:tc>
        <w:tc>
          <w:tcPr>
            <w:tcW w:w="1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廖玉玲</w:t>
            </w:r>
          </w:p>
        </w:tc>
      </w:tr>
      <w:tr w:rsidR="007B3DA5" w:rsidTr="004A339A">
        <w:trPr>
          <w:cantSplit/>
          <w:trHeight w:val="500"/>
        </w:trPr>
        <w:tc>
          <w:tcPr>
            <w:tcW w:w="12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14:00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color w:val="000000" w:themeColor="text1"/>
                <w:sz w:val="24"/>
              </w:rPr>
              <w:t>: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工程文件材料的形成与归档（建设方）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蔡春玫</w:t>
            </w:r>
          </w:p>
        </w:tc>
      </w:tr>
      <w:tr w:rsidR="007B3DA5" w:rsidTr="004A339A">
        <w:trPr>
          <w:cantSplit/>
          <w:trHeight w:val="495"/>
        </w:trPr>
        <w:tc>
          <w:tcPr>
            <w:tcW w:w="12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9:30—12:00</w:t>
            </w:r>
          </w:p>
        </w:tc>
        <w:tc>
          <w:tcPr>
            <w:tcW w:w="41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工程文件材料的形成与归档（监理方）</w:t>
            </w:r>
          </w:p>
        </w:tc>
        <w:tc>
          <w:tcPr>
            <w:tcW w:w="1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鸽</w:t>
            </w:r>
          </w:p>
        </w:tc>
      </w:tr>
      <w:tr w:rsidR="007B3DA5" w:rsidTr="004A339A">
        <w:trPr>
          <w:cantSplit/>
          <w:trHeight w:val="548"/>
        </w:trPr>
        <w:tc>
          <w:tcPr>
            <w:tcW w:w="12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14:00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:00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工程文件材料的形成与归档（施工方）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鲁志榜</w:t>
            </w:r>
          </w:p>
        </w:tc>
      </w:tr>
      <w:tr w:rsidR="007B3DA5" w:rsidTr="004A339A">
        <w:trPr>
          <w:cantSplit/>
          <w:trHeight w:val="466"/>
        </w:trPr>
        <w:tc>
          <w:tcPr>
            <w:tcW w:w="12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  <w:p w:rsidR="007B3DA5" w:rsidRDefault="007B3DA5" w:rsidP="004A3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9:30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11:30</w:t>
            </w:r>
          </w:p>
        </w:tc>
        <w:tc>
          <w:tcPr>
            <w:tcW w:w="41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工程档案整理与编目</w:t>
            </w:r>
          </w:p>
        </w:tc>
        <w:tc>
          <w:tcPr>
            <w:tcW w:w="1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蔡春玫</w:t>
            </w:r>
          </w:p>
        </w:tc>
      </w:tr>
      <w:tr w:rsidR="007B3DA5" w:rsidTr="004A339A">
        <w:trPr>
          <w:cantSplit/>
          <w:trHeight w:val="440"/>
        </w:trPr>
        <w:tc>
          <w:tcPr>
            <w:tcW w:w="12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>:00</w:t>
            </w:r>
            <w:r>
              <w:rPr>
                <w:rFonts w:hint="eastAsia"/>
                <w:color w:val="000000" w:themeColor="text1"/>
                <w:sz w:val="24"/>
              </w:rPr>
              <w:t>—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color w:val="000000" w:themeColor="text1"/>
                <w:sz w:val="24"/>
              </w:rPr>
              <w:t>:00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工程档案的专项验收及备案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鸽</w:t>
            </w:r>
          </w:p>
        </w:tc>
      </w:tr>
      <w:tr w:rsidR="007B3DA5" w:rsidTr="004A339A">
        <w:trPr>
          <w:cantSplit/>
          <w:trHeight w:val="430"/>
        </w:trPr>
        <w:tc>
          <w:tcPr>
            <w:tcW w:w="12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 w:rsidR="007B3DA5" w:rsidRDefault="007B3DA5" w:rsidP="004A3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第一批</w:t>
            </w:r>
          </w:p>
        </w:tc>
        <w:tc>
          <w:tcPr>
            <w:tcW w:w="18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11: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1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工程档案整理与信息化实操</w:t>
            </w:r>
          </w:p>
        </w:tc>
        <w:tc>
          <w:tcPr>
            <w:tcW w:w="1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冯春龙</w:t>
            </w:r>
          </w:p>
        </w:tc>
      </w:tr>
      <w:tr w:rsidR="007B3DA5" w:rsidTr="004A339A">
        <w:trPr>
          <w:cantSplit/>
          <w:trHeight w:val="564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11: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蕊</w:t>
            </w:r>
          </w:p>
        </w:tc>
      </w:tr>
      <w:tr w:rsidR="007B3DA5" w:rsidTr="004A339A">
        <w:trPr>
          <w:cantSplit/>
          <w:trHeight w:val="4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16:00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工程档案整理与信息化实操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冯春龙</w:t>
            </w:r>
          </w:p>
        </w:tc>
      </w:tr>
      <w:tr w:rsidR="007B3DA5" w:rsidTr="004A339A">
        <w:trPr>
          <w:cantSplit/>
          <w:trHeight w:val="60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14:30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16:30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A5" w:rsidRDefault="007B3DA5" w:rsidP="004A339A">
            <w:pPr>
              <w:spacing w:line="560" w:lineRule="atLeast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蕊</w:t>
            </w:r>
          </w:p>
        </w:tc>
      </w:tr>
    </w:tbl>
    <w:p w:rsidR="007B3DA5" w:rsidRDefault="007B3DA5" w:rsidP="007B3DA5">
      <w:pPr>
        <w:widowControl/>
        <w:jc w:val="left"/>
        <w:rPr>
          <w:rFonts w:asciiTheme="minorEastAsia" w:eastAsiaTheme="minorEastAsia" w:hAnsiTheme="minorEastAsia" w:cstheme="minorEastAsia"/>
          <w:sz w:val="24"/>
        </w:rPr>
      </w:pPr>
    </w:p>
    <w:p w:rsidR="007B3DA5" w:rsidRDefault="007B3DA5" w:rsidP="007B3DA5">
      <w:pPr>
        <w:widowControl/>
        <w:spacing w:line="54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上课地点：档案中心B座五楼报告厅</w:t>
      </w:r>
    </w:p>
    <w:p w:rsidR="007B3DA5" w:rsidRDefault="007B3DA5" w:rsidP="007B3DA5">
      <w:pPr>
        <w:widowControl/>
        <w:spacing w:line="5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说    明: 本期培训人数较多，实操课程因场地有限，需分批前往实训地点学习，考试也是需分批进行，具体实操课程分批情况按中心统一安排。</w:t>
      </w:r>
      <w:bookmarkStart w:id="0" w:name="_GoBack"/>
      <w:bookmarkEnd w:id="0"/>
    </w:p>
    <w:p w:rsidR="00517B19" w:rsidRPr="007B3DA5" w:rsidRDefault="00517B19"/>
    <w:sectPr w:rsidR="00517B19" w:rsidRPr="007B3DA5" w:rsidSect="004B6956">
      <w:pgSz w:w="11906" w:h="16838"/>
      <w:pgMar w:top="1440" w:right="1066" w:bottom="1440" w:left="106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19" w:rsidRDefault="00517B19" w:rsidP="007B3DA5">
      <w:r>
        <w:separator/>
      </w:r>
    </w:p>
  </w:endnote>
  <w:endnote w:type="continuationSeparator" w:id="1">
    <w:p w:rsidR="00517B19" w:rsidRDefault="00517B19" w:rsidP="007B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19" w:rsidRDefault="00517B19" w:rsidP="007B3DA5">
      <w:r>
        <w:separator/>
      </w:r>
    </w:p>
  </w:footnote>
  <w:footnote w:type="continuationSeparator" w:id="1">
    <w:p w:rsidR="00517B19" w:rsidRDefault="00517B19" w:rsidP="007B3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DA5"/>
    <w:rsid w:val="00517B19"/>
    <w:rsid w:val="007B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D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D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2019-08-16T06:17:00Z</dcterms:created>
  <dcterms:modified xsi:type="dcterms:W3CDTF">2019-08-16T06:17:00Z</dcterms:modified>
</cp:coreProperties>
</file>