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F135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1358E">
              <w:rPr>
                <w:rFonts w:ascii="仿宋_GB2312" w:eastAsia="仿宋_GB2312" w:hAnsi="华文中宋" w:hint="eastAsia"/>
                <w:sz w:val="32"/>
                <w:szCs w:val="32"/>
              </w:rPr>
              <w:t>本初市场研究咨询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D0F9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FE2098" w:rsidRPr="00F1358E" w:rsidRDefault="00F1358E" w:rsidP="00F1358E">
            <w:pPr>
              <w:spacing w:line="48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CD7C8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一般经营项目：</w:t>
            </w:r>
            <w:r w:rsidRPr="00F1358E">
              <w:rPr>
                <w:rFonts w:ascii="仿宋_GB2312" w:eastAsia="仿宋_GB2312" w:hAnsi="华文中宋" w:hint="eastAsia"/>
                <w:sz w:val="28"/>
                <w:szCs w:val="28"/>
              </w:rPr>
              <w:t>市场调研（不含限制项目）；企业管理咨询；从事数据采集、分析服务；软件开发；智慧城市数据展示解决方案的策划；数据库开发与应用；信息系统集成；信息咨询（不含限制项目）；信息化系统的技术开发；在网上从事商贸活动；数据服务；统计调查研究；统计分析、统计代理、统计数据审核、环境统计、环境调查、环保咨询、环境数据审核、环境规划设计与评估；环境科学研究；环境影响评价；国内贸易（不含专营、专卖、专控商品）；经营进出口业务（法律、行政法规、国务院决定禁止的项目除外，限制的项目须取得许可后方可经营）。信息技术咨询服务；安全咨询服务；数据处理和存储支持服务；档案整理服务；项目策划与公关服务；组织文化艺术交流活动；会议及展览服务；业务培训（不含教育培训、职业技能培训等需取得许可的培训）；教育咨询服务（不含涉许可审批的教育培训活动）；科普宣传服务。（除依法须经批准的项目外，凭营业执照依法自主开展经营活动）</w:t>
            </w:r>
          </w:p>
          <w:p w:rsidR="00F1358E" w:rsidRPr="00F1358E" w:rsidRDefault="00F1358E" w:rsidP="00F1358E">
            <w:pPr>
              <w:spacing w:line="48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CD7C8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以下项目涉及应取得许可审批的，须凭相关审批文件方可经营：</w:t>
            </w:r>
            <w:r w:rsidRPr="00F1358E">
              <w:rPr>
                <w:rFonts w:ascii="仿宋_GB2312" w:eastAsia="仿宋_GB2312" w:hAnsi="华文中宋" w:hint="eastAsia"/>
                <w:sz w:val="28"/>
                <w:szCs w:val="28"/>
              </w:rPr>
              <w:t>劳务外包；劳务派遣。城市生活垃圾经营性服务；涉外调查。（依法须经批准的项目，经相关部门批准后方可开展经营活动，具体经营项目以相关部门批准文件或许可证件为准）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CD7C8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李思诗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D7C8E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13510107643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CD7C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D7C8E">
              <w:rPr>
                <w:rFonts w:ascii="仿宋_GB2312" w:eastAsia="仿宋_GB2312" w:hAnsi="华文中宋" w:hint="eastAsia"/>
                <w:sz w:val="32"/>
                <w:szCs w:val="32"/>
              </w:rPr>
              <w:t>龙华区民治街道滢水山庄25栋108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lastRenderedPageBreak/>
              <w:t>日常联系人</w:t>
            </w:r>
          </w:p>
        </w:tc>
        <w:tc>
          <w:tcPr>
            <w:tcW w:w="3505" w:type="dxa"/>
          </w:tcPr>
          <w:p w:rsidR="00B40580" w:rsidRDefault="00CD7C8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王双丽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D7C8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13911758445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9B" w:rsidRDefault="00E8049B" w:rsidP="00B40580">
      <w:r>
        <w:separator/>
      </w:r>
    </w:p>
  </w:endnote>
  <w:endnote w:type="continuationSeparator" w:id="1">
    <w:p w:rsidR="00E8049B" w:rsidRDefault="00E8049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9B" w:rsidRDefault="00E8049B" w:rsidP="00B40580">
      <w:r>
        <w:separator/>
      </w:r>
    </w:p>
  </w:footnote>
  <w:footnote w:type="continuationSeparator" w:id="1">
    <w:p w:rsidR="00E8049B" w:rsidRDefault="00E8049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1A32C9"/>
    <w:rsid w:val="00232E82"/>
    <w:rsid w:val="00242C75"/>
    <w:rsid w:val="002B5582"/>
    <w:rsid w:val="0036307F"/>
    <w:rsid w:val="003E4D38"/>
    <w:rsid w:val="004426A5"/>
    <w:rsid w:val="0047735A"/>
    <w:rsid w:val="004D1BE4"/>
    <w:rsid w:val="00604BD0"/>
    <w:rsid w:val="00676E56"/>
    <w:rsid w:val="00683D6F"/>
    <w:rsid w:val="0085066D"/>
    <w:rsid w:val="008E549B"/>
    <w:rsid w:val="00902936"/>
    <w:rsid w:val="009366F9"/>
    <w:rsid w:val="00957412"/>
    <w:rsid w:val="009A7936"/>
    <w:rsid w:val="00A44CC1"/>
    <w:rsid w:val="00A47E18"/>
    <w:rsid w:val="00AD5433"/>
    <w:rsid w:val="00AE585C"/>
    <w:rsid w:val="00B04D0B"/>
    <w:rsid w:val="00B068D1"/>
    <w:rsid w:val="00B34E3A"/>
    <w:rsid w:val="00B40580"/>
    <w:rsid w:val="00B458ED"/>
    <w:rsid w:val="00BB7206"/>
    <w:rsid w:val="00C82FAD"/>
    <w:rsid w:val="00CA7EE3"/>
    <w:rsid w:val="00CB714E"/>
    <w:rsid w:val="00CD7C8E"/>
    <w:rsid w:val="00CF6816"/>
    <w:rsid w:val="00DE6E06"/>
    <w:rsid w:val="00E552C9"/>
    <w:rsid w:val="00E8049B"/>
    <w:rsid w:val="00F1358E"/>
    <w:rsid w:val="00F5577A"/>
    <w:rsid w:val="00FD0F9A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2021-08-05T07:06:00Z</dcterms:created>
  <dcterms:modified xsi:type="dcterms:W3CDTF">2021-08-05T07:06:00Z</dcterms:modified>
</cp:coreProperties>
</file>