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6" w:rightChars="-84"/>
        <w:jc w:val="center"/>
        <w:rPr>
          <w:b w:val="0"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202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年第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期工程（城建）档案业务人员培训班课程</w:t>
      </w:r>
      <w:r>
        <w:rPr>
          <w:rFonts w:hint="eastAsia"/>
          <w:b w:val="0"/>
          <w:bCs w:val="0"/>
          <w:sz w:val="36"/>
          <w:szCs w:val="36"/>
        </w:rPr>
        <w:t>表</w:t>
      </w:r>
    </w:p>
    <w:bookmarkEnd w:id="0"/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（上课时间：202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 —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tbl>
      <w:tblPr>
        <w:tblStyle w:val="6"/>
        <w:tblpPr w:leftFromText="180" w:rightFromText="180" w:vertAnchor="text" w:horzAnchor="margin" w:tblpY="271"/>
        <w:tblW w:w="95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thinThickSmallGap" w:color="auto" w:sz="2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43"/>
        <w:gridCol w:w="1580"/>
        <w:gridCol w:w="7"/>
        <w:gridCol w:w="4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工程档案管理与相关法律法规及规范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工程文件材料的形成与归档（建设方）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7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9:30—12:00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工程文件材料的形成与归档（施工方）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11:30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工程文件材料的形成与归档（监理方）/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工程档案的专项验收及移交准备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工程档案整理与编目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atLeas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</w:tr>
    </w:tbl>
    <w:p>
      <w:pPr>
        <w:jc w:val="center"/>
        <w:rPr>
          <w:rFonts w:hint="eastAsia"/>
          <w:b/>
          <w:sz w:val="24"/>
        </w:rPr>
      </w:pPr>
    </w:p>
    <w:p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上课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考试地点：深圳档案中心B座5楼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报告厅</w:t>
      </w:r>
    </w:p>
    <w:p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8906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8906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YWQ1NDA2NzU3YWI3YWRhNTZmOWU3NjFiYTgwYzkifQ=="/>
  </w:docVars>
  <w:rsids>
    <w:rsidRoot w:val="003F1CBE"/>
    <w:rsid w:val="0005419F"/>
    <w:rsid w:val="00105E73"/>
    <w:rsid w:val="001B1C50"/>
    <w:rsid w:val="002531E9"/>
    <w:rsid w:val="0029635B"/>
    <w:rsid w:val="003F1CBE"/>
    <w:rsid w:val="003F4804"/>
    <w:rsid w:val="00412F3E"/>
    <w:rsid w:val="00437B77"/>
    <w:rsid w:val="004829A7"/>
    <w:rsid w:val="004C76A1"/>
    <w:rsid w:val="00555E76"/>
    <w:rsid w:val="006147E3"/>
    <w:rsid w:val="00690047"/>
    <w:rsid w:val="00763345"/>
    <w:rsid w:val="00813BC5"/>
    <w:rsid w:val="009278EE"/>
    <w:rsid w:val="00952E44"/>
    <w:rsid w:val="009C103C"/>
    <w:rsid w:val="00A4317D"/>
    <w:rsid w:val="00A728A0"/>
    <w:rsid w:val="00A769BB"/>
    <w:rsid w:val="00AC1525"/>
    <w:rsid w:val="00AC57D8"/>
    <w:rsid w:val="00AF5D65"/>
    <w:rsid w:val="00B1080F"/>
    <w:rsid w:val="00B138D9"/>
    <w:rsid w:val="00B33BFA"/>
    <w:rsid w:val="00B573CB"/>
    <w:rsid w:val="00BE6D6A"/>
    <w:rsid w:val="00BF6013"/>
    <w:rsid w:val="00D92BB2"/>
    <w:rsid w:val="00DF5E97"/>
    <w:rsid w:val="00FA6261"/>
    <w:rsid w:val="03360B81"/>
    <w:rsid w:val="08385460"/>
    <w:rsid w:val="181779A8"/>
    <w:rsid w:val="18AE0830"/>
    <w:rsid w:val="195C7C8B"/>
    <w:rsid w:val="1DBF216E"/>
    <w:rsid w:val="1FDC279E"/>
    <w:rsid w:val="26D0202D"/>
    <w:rsid w:val="26EB3032"/>
    <w:rsid w:val="2F5626C4"/>
    <w:rsid w:val="30DE134F"/>
    <w:rsid w:val="40D40E6D"/>
    <w:rsid w:val="43D21A05"/>
    <w:rsid w:val="4474120C"/>
    <w:rsid w:val="507C633C"/>
    <w:rsid w:val="509B0EFE"/>
    <w:rsid w:val="5B320C77"/>
    <w:rsid w:val="7C3940A4"/>
    <w:rsid w:val="7FB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696969"/>
      <w:u w:val="none"/>
    </w:rPr>
  </w:style>
  <w:style w:type="character" w:styleId="11">
    <w:name w:val="Hyperlink"/>
    <w:qFormat/>
    <w:uiPriority w:val="0"/>
    <w:rPr>
      <w:color w:val="4B4B4B"/>
      <w:u w:val="none"/>
    </w:rPr>
  </w:style>
  <w:style w:type="character" w:customStyle="1" w:styleId="12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SZDAJ</Company>
  <Pages>1</Pages>
  <Words>301</Words>
  <Characters>1721</Characters>
  <Lines>14</Lines>
  <Paragraphs>4</Paragraphs>
  <TotalTime>5</TotalTime>
  <ScaleCrop>false</ScaleCrop>
  <LinksUpToDate>false</LinksUpToDate>
  <CharactersWithSpaces>2018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2023-03-28T14:53:00Z</dcterms:created>
  <dc:creator>李利芬（地产收发文）</dc:creator>
  <cp:lastModifiedBy>xiao‘玲</cp:lastModifiedBy>
  <cp:lastPrinted>2024-06-11T03:36:00Z</cp:lastPrinted>
  <dcterms:modified xsi:type="dcterms:W3CDTF">2024-06-12T02:29:26Z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  <property fmtid="{D5CDD505-2E9C-101B-9397-08002B2CF9AE}" pid="3" name="ICV">
    <vt:lpwstr>765D462D33554F67A63BEAE27B78077B_12</vt:lpwstr>
  </property>
</Properties>
</file>